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2C" w:rsidRPr="00D209B9" w:rsidRDefault="00D209B9">
      <w:pPr>
        <w:rPr>
          <w:rFonts w:ascii="Tahoma" w:hAnsi="Tahoma" w:cs="Tahoma"/>
          <w:sz w:val="36"/>
          <w:lang w:val="pt-PT"/>
        </w:rPr>
      </w:pPr>
      <w:r w:rsidRPr="00D209B9">
        <w:rPr>
          <w:rFonts w:ascii="Tahoma" w:hAnsi="Tahoma" w:cs="Tahoma"/>
          <w:sz w:val="36"/>
          <w:lang w:val="pt-PT"/>
        </w:rPr>
        <w:t>Estratégias específicas de gestão da Flavescência Dourada</w:t>
      </w:r>
    </w:p>
    <w:p w:rsidR="004D222C" w:rsidRPr="00D209B9" w:rsidRDefault="00D209B9">
      <w:pPr>
        <w:rPr>
          <w:rFonts w:ascii="Tahoma" w:hAnsi="Tahoma" w:cs="Tahoma"/>
          <w:lang w:val="pt-PT"/>
        </w:rPr>
      </w:pPr>
      <w:r>
        <w:rPr>
          <w:rFonts w:ascii="Tahoma" w:hAnsi="Tahoma" w:cs="Tahoma"/>
          <w:lang w:val="pt-PT"/>
        </w:rPr>
        <w:t xml:space="preserve">Questionário </w:t>
      </w:r>
    </w:p>
    <w:p w:rsidR="004D222C" w:rsidRPr="00D209B9" w:rsidRDefault="004D222C">
      <w:pPr>
        <w:rPr>
          <w:rFonts w:ascii="Tahoma" w:hAnsi="Tahoma" w:cs="Tahoma"/>
          <w:lang w:val="pt-PT"/>
        </w:rPr>
      </w:pPr>
    </w:p>
    <w:p w:rsidR="004D222C" w:rsidRPr="00D209B9" w:rsidRDefault="00D209B9" w:rsidP="004D222C">
      <w:pPr>
        <w:pStyle w:val="PargrafodaLista"/>
        <w:numPr>
          <w:ilvl w:val="0"/>
          <w:numId w:val="1"/>
        </w:numPr>
        <w:rPr>
          <w:rFonts w:ascii="Tahoma" w:hAnsi="Tahoma" w:cs="Tahoma"/>
          <w:lang w:val="pt-PT"/>
        </w:rPr>
      </w:pPr>
      <w:r w:rsidRPr="00D209B9">
        <w:rPr>
          <w:rFonts w:ascii="Tahoma" w:hAnsi="Tahoma" w:cs="Tahoma"/>
          <w:lang w:val="pt-PT"/>
        </w:rPr>
        <w:t>Quais são os pilares da gestão da FD</w:t>
      </w:r>
      <w:r>
        <w:rPr>
          <w:rFonts w:ascii="Tahoma" w:hAnsi="Tahoma" w:cs="Tahoma"/>
          <w:lang w:val="pt-PT"/>
        </w:rPr>
        <w:t>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5D06" w:rsidTr="00D95D06">
        <w:tc>
          <w:tcPr>
            <w:tcW w:w="9628" w:type="dxa"/>
          </w:tcPr>
          <w:p w:rsidR="00D95D06" w:rsidRPr="00D209B9" w:rsidRDefault="00D95D06" w:rsidP="00D95D06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D95D06" w:rsidTr="00D95D06">
        <w:tc>
          <w:tcPr>
            <w:tcW w:w="9628" w:type="dxa"/>
          </w:tcPr>
          <w:p w:rsidR="00D95D06" w:rsidRPr="00D209B9" w:rsidRDefault="00D95D06" w:rsidP="00D95D06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D95D06" w:rsidTr="00D95D06">
        <w:tc>
          <w:tcPr>
            <w:tcW w:w="9628" w:type="dxa"/>
          </w:tcPr>
          <w:p w:rsidR="00D95D06" w:rsidRPr="00D209B9" w:rsidRDefault="00D95D06" w:rsidP="00D95D06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D95D06" w:rsidTr="00D95D06">
        <w:tc>
          <w:tcPr>
            <w:tcW w:w="9628" w:type="dxa"/>
          </w:tcPr>
          <w:p w:rsidR="00D95D06" w:rsidRPr="00D209B9" w:rsidRDefault="00D95D06" w:rsidP="00D95D06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D95D06" w:rsidTr="00D95D06">
        <w:tc>
          <w:tcPr>
            <w:tcW w:w="9628" w:type="dxa"/>
          </w:tcPr>
          <w:p w:rsidR="00D95D06" w:rsidRPr="00D209B9" w:rsidRDefault="00D95D06" w:rsidP="00D95D06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D95D06" w:rsidTr="00D95D06">
        <w:tc>
          <w:tcPr>
            <w:tcW w:w="9628" w:type="dxa"/>
          </w:tcPr>
          <w:p w:rsidR="00D95D06" w:rsidRPr="00D209B9" w:rsidRDefault="00D95D06" w:rsidP="00D95D06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D95D06" w:rsidTr="00D95D06">
        <w:tc>
          <w:tcPr>
            <w:tcW w:w="9628" w:type="dxa"/>
          </w:tcPr>
          <w:p w:rsidR="00D95D06" w:rsidRPr="00D209B9" w:rsidRDefault="00D95D06" w:rsidP="00D95D06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</w:tbl>
    <w:p w:rsidR="005B66B1" w:rsidRPr="00D209B9" w:rsidRDefault="00D209B9" w:rsidP="004D222C">
      <w:pPr>
        <w:pStyle w:val="PargrafodaLista"/>
        <w:numPr>
          <w:ilvl w:val="0"/>
          <w:numId w:val="1"/>
        </w:numPr>
        <w:rPr>
          <w:rFonts w:ascii="Tahoma" w:hAnsi="Tahoma" w:cs="Tahoma"/>
          <w:lang w:val="pt-PT"/>
        </w:rPr>
      </w:pPr>
      <w:r w:rsidRPr="00D209B9">
        <w:rPr>
          <w:rFonts w:ascii="Tahoma" w:hAnsi="Tahoma" w:cs="Tahoma"/>
          <w:lang w:val="pt-PT"/>
        </w:rPr>
        <w:t>Porque é importante comprar plantas tratadas com água quente</w:t>
      </w:r>
      <w:r w:rsidR="004D222C" w:rsidRPr="00D209B9">
        <w:rPr>
          <w:rFonts w:ascii="Tahoma" w:hAnsi="Tahoma" w:cs="Tahoma"/>
          <w:lang w:val="pt-PT"/>
        </w:rPr>
        <w:t>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B66B1" w:rsidTr="004179D0">
        <w:tc>
          <w:tcPr>
            <w:tcW w:w="9628" w:type="dxa"/>
          </w:tcPr>
          <w:p w:rsidR="005B66B1" w:rsidRPr="00D209B9" w:rsidRDefault="005B66B1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Pr="00D209B9" w:rsidRDefault="005B66B1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Pr="00D209B9" w:rsidRDefault="005B66B1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Pr="00D209B9" w:rsidRDefault="005B66B1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Pr="00D209B9" w:rsidRDefault="005B66B1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</w:tbl>
    <w:p w:rsidR="004D222C" w:rsidRPr="00D209B9" w:rsidRDefault="004D222C" w:rsidP="005B66B1">
      <w:pPr>
        <w:rPr>
          <w:rFonts w:ascii="Tahoma" w:hAnsi="Tahoma" w:cs="Tahoma"/>
          <w:lang w:val="pt-PT"/>
        </w:rPr>
      </w:pPr>
    </w:p>
    <w:p w:rsidR="005B66B1" w:rsidRPr="00D209B9" w:rsidRDefault="00D209B9" w:rsidP="004D222C">
      <w:pPr>
        <w:pStyle w:val="PargrafodaLista"/>
        <w:numPr>
          <w:ilvl w:val="0"/>
          <w:numId w:val="1"/>
        </w:numPr>
        <w:rPr>
          <w:rFonts w:ascii="Tahoma" w:hAnsi="Tahoma" w:cs="Tahoma"/>
          <w:lang w:val="pt-PT"/>
        </w:rPr>
      </w:pPr>
      <w:r w:rsidRPr="00D209B9">
        <w:rPr>
          <w:rFonts w:ascii="Tahoma" w:hAnsi="Tahoma" w:cs="Tahoma"/>
          <w:lang w:val="pt-PT"/>
        </w:rPr>
        <w:t>Como pode monitorizar a presença do insecto vector na sua vinha?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B66B1" w:rsidTr="004179D0">
        <w:tc>
          <w:tcPr>
            <w:tcW w:w="9628" w:type="dxa"/>
          </w:tcPr>
          <w:p w:rsidR="005B66B1" w:rsidRPr="00D209B9" w:rsidRDefault="005B66B1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Pr="00D209B9" w:rsidRDefault="005B66B1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Pr="00D209B9" w:rsidRDefault="005B66B1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Pr="00D209B9" w:rsidRDefault="005B66B1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Pr="00D209B9" w:rsidRDefault="005B66B1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Pr="00D209B9" w:rsidRDefault="005B66B1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</w:tbl>
    <w:p w:rsidR="004D222C" w:rsidRPr="00D209B9" w:rsidRDefault="00D209B9" w:rsidP="004D222C">
      <w:pPr>
        <w:pStyle w:val="PargrafodaLista"/>
        <w:numPr>
          <w:ilvl w:val="0"/>
          <w:numId w:val="1"/>
        </w:numPr>
        <w:rPr>
          <w:rFonts w:ascii="Tahoma" w:hAnsi="Tahoma" w:cs="Tahoma"/>
        </w:rPr>
      </w:pPr>
      <w:r w:rsidRPr="00D209B9">
        <w:rPr>
          <w:rFonts w:ascii="Tahoma" w:hAnsi="Tahoma" w:cs="Tahoma"/>
        </w:rPr>
        <w:t>Como faz a gestão dos tratamentos contra o insecto vector na sua vinha?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5D06" w:rsidTr="004179D0">
        <w:tc>
          <w:tcPr>
            <w:tcW w:w="9628" w:type="dxa"/>
          </w:tcPr>
          <w:p w:rsidR="00D95D06" w:rsidRPr="00D209B9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Pr="00D209B9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Pr="00D209B9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Pr="00D209B9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Pr="00D209B9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Pr="00D209B9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  <w:p w:rsidR="00EB243B" w:rsidRPr="00D209B9" w:rsidRDefault="00EB243B" w:rsidP="004179D0">
            <w:pPr>
              <w:spacing w:line="360" w:lineRule="auto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</w:tbl>
    <w:p w:rsidR="004D222C" w:rsidRPr="00D209B9" w:rsidRDefault="00D209B9" w:rsidP="004D222C">
      <w:pPr>
        <w:pStyle w:val="PargrafodaLista"/>
        <w:numPr>
          <w:ilvl w:val="0"/>
          <w:numId w:val="1"/>
        </w:numPr>
        <w:rPr>
          <w:rFonts w:ascii="Tahoma" w:hAnsi="Tahoma" w:cs="Tahoma"/>
          <w:lang w:val="pt-PT"/>
        </w:rPr>
      </w:pPr>
      <w:r w:rsidRPr="00D209B9">
        <w:rPr>
          <w:rFonts w:ascii="Tahoma" w:hAnsi="Tahoma" w:cs="Tahoma"/>
          <w:lang w:val="pt-PT"/>
        </w:rPr>
        <w:lastRenderedPageBreak/>
        <w:t xml:space="preserve">Porque é que as actividades de </w:t>
      </w:r>
      <w:r>
        <w:rPr>
          <w:rFonts w:ascii="Tahoma" w:hAnsi="Tahoma" w:cs="Tahoma"/>
          <w:lang w:val="pt-PT"/>
        </w:rPr>
        <w:t>prospecção são importantes</w:t>
      </w:r>
      <w:r w:rsidR="004D222C" w:rsidRPr="00D209B9">
        <w:rPr>
          <w:rFonts w:ascii="Tahoma" w:hAnsi="Tahoma" w:cs="Tahoma"/>
          <w:lang w:val="pt-PT"/>
        </w:rPr>
        <w:t>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5D06" w:rsidTr="004179D0">
        <w:tc>
          <w:tcPr>
            <w:tcW w:w="9628" w:type="dxa"/>
          </w:tcPr>
          <w:p w:rsidR="00D95D06" w:rsidRPr="00D209B9" w:rsidRDefault="00D95D06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Pr="00D209B9" w:rsidRDefault="00D95D06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Pr="00D209B9" w:rsidRDefault="00D95D06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Pr="00D209B9" w:rsidRDefault="00D95D06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Pr="00D209B9" w:rsidRDefault="00D95D06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</w:tbl>
    <w:p w:rsidR="004D222C" w:rsidRPr="00D209B9" w:rsidRDefault="004D222C" w:rsidP="004D222C">
      <w:pPr>
        <w:rPr>
          <w:rFonts w:ascii="Tahoma" w:hAnsi="Tahoma" w:cs="Tahoma"/>
          <w:lang w:val="pt-PT"/>
        </w:rPr>
      </w:pPr>
    </w:p>
    <w:p w:rsidR="004D222C" w:rsidRPr="00D209B9" w:rsidRDefault="004D222C" w:rsidP="004D222C">
      <w:pPr>
        <w:rPr>
          <w:rFonts w:ascii="Tahoma" w:hAnsi="Tahoma" w:cs="Tahoma"/>
          <w:lang w:val="pt-PT"/>
        </w:rPr>
      </w:pPr>
    </w:p>
    <w:p w:rsidR="004D222C" w:rsidRPr="00D209B9" w:rsidRDefault="004D222C" w:rsidP="004D222C">
      <w:pPr>
        <w:rPr>
          <w:rFonts w:ascii="Tahoma" w:hAnsi="Tahoma" w:cs="Tahoma"/>
          <w:lang w:val="pt-PT"/>
        </w:rPr>
      </w:pPr>
    </w:p>
    <w:p w:rsidR="00D95D06" w:rsidRPr="00D209B9" w:rsidRDefault="00D209B9" w:rsidP="00D95D06">
      <w:pPr>
        <w:pStyle w:val="PargrafodaLista"/>
        <w:numPr>
          <w:ilvl w:val="0"/>
          <w:numId w:val="1"/>
        </w:numPr>
        <w:rPr>
          <w:rFonts w:ascii="Tahoma" w:hAnsi="Tahoma" w:cs="Tahoma"/>
          <w:lang w:val="pt-PT"/>
        </w:rPr>
      </w:pPr>
      <w:r w:rsidRPr="00D209B9">
        <w:rPr>
          <w:rFonts w:ascii="Tahoma" w:hAnsi="Tahoma" w:cs="Tahoma"/>
          <w:lang w:val="pt-PT"/>
        </w:rPr>
        <w:t xml:space="preserve">Se encontrar uma planta com sintomas na sua vinha, </w:t>
      </w:r>
      <w:r>
        <w:rPr>
          <w:rFonts w:ascii="Tahoma" w:hAnsi="Tahoma" w:cs="Tahoma"/>
          <w:lang w:val="pt-PT"/>
        </w:rPr>
        <w:t>como deve proceder?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5D06" w:rsidTr="004179D0">
        <w:tc>
          <w:tcPr>
            <w:tcW w:w="9628" w:type="dxa"/>
          </w:tcPr>
          <w:p w:rsidR="00D95D06" w:rsidRPr="00D209B9" w:rsidRDefault="00D95D06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Pr="00D209B9" w:rsidRDefault="00D95D06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Pr="00D209B9" w:rsidRDefault="00D95D06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Pr="00D209B9" w:rsidRDefault="00D95D06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D95D06" w:rsidTr="004179D0">
        <w:tc>
          <w:tcPr>
            <w:tcW w:w="9628" w:type="dxa"/>
          </w:tcPr>
          <w:p w:rsidR="00D95D06" w:rsidRPr="00D209B9" w:rsidRDefault="00D95D06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</w:tbl>
    <w:p w:rsidR="005B66B1" w:rsidRPr="00D209B9" w:rsidRDefault="00D209B9" w:rsidP="00D95D06">
      <w:pPr>
        <w:pStyle w:val="PargrafodaLista"/>
        <w:numPr>
          <w:ilvl w:val="0"/>
          <w:numId w:val="1"/>
        </w:numPr>
        <w:rPr>
          <w:rFonts w:ascii="Tahoma" w:hAnsi="Tahoma" w:cs="Tahoma"/>
          <w:lang w:val="pt-PT"/>
        </w:rPr>
      </w:pPr>
      <w:r w:rsidRPr="00D209B9">
        <w:rPr>
          <w:rFonts w:ascii="Tahoma" w:hAnsi="Tahoma" w:cs="Tahoma"/>
          <w:lang w:val="pt-PT"/>
        </w:rPr>
        <w:t>Porque é importante a gestão em vinhas selvagens?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B66B1" w:rsidTr="004179D0">
        <w:tc>
          <w:tcPr>
            <w:tcW w:w="9628" w:type="dxa"/>
          </w:tcPr>
          <w:p w:rsidR="005B66B1" w:rsidRPr="00D209B9" w:rsidRDefault="005B66B1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Pr="00D209B9" w:rsidRDefault="005B66B1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Pr="00D209B9" w:rsidRDefault="005B66B1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Pr="00D209B9" w:rsidRDefault="005B66B1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  <w:tr w:rsidR="005B66B1" w:rsidTr="004179D0">
        <w:tc>
          <w:tcPr>
            <w:tcW w:w="9628" w:type="dxa"/>
          </w:tcPr>
          <w:p w:rsidR="005B66B1" w:rsidRPr="00D209B9" w:rsidRDefault="005B66B1" w:rsidP="004179D0">
            <w:pPr>
              <w:spacing w:line="360" w:lineRule="auto"/>
              <w:rPr>
                <w:rFonts w:ascii="Tahoma" w:hAnsi="Tahoma" w:cs="Tahoma"/>
                <w:lang w:val="pt-PT"/>
              </w:rPr>
            </w:pPr>
          </w:p>
        </w:tc>
      </w:tr>
    </w:tbl>
    <w:p w:rsidR="005B66B1" w:rsidRPr="00D209B9" w:rsidRDefault="005B66B1" w:rsidP="005B66B1">
      <w:pPr>
        <w:rPr>
          <w:rFonts w:ascii="Tahoma" w:hAnsi="Tahoma" w:cs="Tahoma"/>
          <w:lang w:val="pt-PT"/>
        </w:rPr>
      </w:pPr>
    </w:p>
    <w:p w:rsidR="00D95D06" w:rsidRPr="00D209B9" w:rsidRDefault="00D95D06" w:rsidP="00D95D06">
      <w:pPr>
        <w:pStyle w:val="PargrafodaLista"/>
        <w:rPr>
          <w:rFonts w:ascii="Tahoma" w:hAnsi="Tahoma" w:cs="Tahoma"/>
          <w:lang w:val="pt-PT"/>
        </w:rPr>
      </w:pPr>
    </w:p>
    <w:p w:rsidR="004D222C" w:rsidRPr="00D209B9" w:rsidRDefault="004D222C">
      <w:pPr>
        <w:rPr>
          <w:rFonts w:ascii="Tahoma" w:hAnsi="Tahoma" w:cs="Tahoma"/>
          <w:sz w:val="36"/>
          <w:lang w:val="pt-PT"/>
        </w:rPr>
      </w:pPr>
    </w:p>
    <w:sectPr w:rsidR="004D222C" w:rsidRPr="00D20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C3753"/>
    <w:multiLevelType w:val="hybridMultilevel"/>
    <w:tmpl w:val="D62844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FA"/>
    <w:rsid w:val="002B19FA"/>
    <w:rsid w:val="004D222C"/>
    <w:rsid w:val="005B66B1"/>
    <w:rsid w:val="007072D6"/>
    <w:rsid w:val="00D209B9"/>
    <w:rsid w:val="00D95D06"/>
    <w:rsid w:val="00EB243B"/>
    <w:rsid w:val="00F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D950"/>
  <w15:chartTrackingRefBased/>
  <w15:docId w15:val="{65D6D057-933C-4ED9-9AC1-3FB49D4B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222C"/>
    <w:pPr>
      <w:ind w:left="720"/>
      <w:contextualSpacing/>
    </w:pPr>
  </w:style>
  <w:style w:type="table" w:styleId="Tabelacomgrelha">
    <w:name w:val="Table Grid"/>
    <w:basedOn w:val="Tabelanormal"/>
    <w:uiPriority w:val="39"/>
    <w:rsid w:val="00D9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Invernizzi</dc:creator>
  <cp:keywords/>
  <dc:description/>
  <cp:lastModifiedBy>Igor Goncalves</cp:lastModifiedBy>
  <cp:revision>5</cp:revision>
  <dcterms:created xsi:type="dcterms:W3CDTF">2017-08-25T09:45:00Z</dcterms:created>
  <dcterms:modified xsi:type="dcterms:W3CDTF">2017-09-15T13:16:00Z</dcterms:modified>
</cp:coreProperties>
</file>